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459" w:tblpY="-718"/>
        <w:tblW w:w="9948" w:type="dxa"/>
        <w:tblBorders>
          <w:bottom w:val="double" w:sz="4" w:space="0" w:color="auto"/>
        </w:tblBorders>
        <w:tblLook w:val="01E0"/>
      </w:tblPr>
      <w:tblGrid>
        <w:gridCol w:w="9948"/>
      </w:tblGrid>
      <w:tr w:rsidR="002455DE" w:rsidRPr="007C1586" w:rsidTr="005A0281">
        <w:trPr>
          <w:trHeight w:val="866"/>
        </w:trPr>
        <w:tc>
          <w:tcPr>
            <w:tcW w:w="9948" w:type="dxa"/>
            <w:tcBorders>
              <w:bottom w:val="double" w:sz="4" w:space="0" w:color="auto"/>
            </w:tcBorders>
          </w:tcPr>
          <w:p w:rsidR="002455DE" w:rsidRPr="007C1586" w:rsidRDefault="002455DE" w:rsidP="005A0281">
            <w:pPr>
              <w:jc w:val="center"/>
              <w:rPr>
                <w:b/>
                <w:bCs/>
                <w:sz w:val="16"/>
                <w:szCs w:val="16"/>
                <w:lang w:val="ru-RU" w:eastAsia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72390</wp:posOffset>
                  </wp:positionV>
                  <wp:extent cx="953770" cy="691515"/>
                  <wp:effectExtent l="19050" t="19050" r="17780" b="13335"/>
                  <wp:wrapNone/>
                  <wp:docPr id="1" name="Картина 1" descr="logoNFB_720x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NFB_720x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55DE" w:rsidRPr="00A65363" w:rsidRDefault="002455DE" w:rsidP="005A0281">
            <w:pPr>
              <w:spacing w:after="120"/>
              <w:ind w:left="-540" w:right="-694"/>
              <w:jc w:val="center"/>
              <w:rPr>
                <w:sz w:val="20"/>
                <w:szCs w:val="20"/>
                <w:lang w:val="bg-BG"/>
              </w:rPr>
            </w:pPr>
            <w:r w:rsidRPr="007C1586">
              <w:rPr>
                <w:b/>
                <w:sz w:val="22"/>
                <w:szCs w:val="22"/>
                <w:lang w:val="bg-BG"/>
              </w:rPr>
              <w:t xml:space="preserve">         </w:t>
            </w:r>
            <w:r w:rsidRPr="00A65363">
              <w:rPr>
                <w:sz w:val="20"/>
                <w:szCs w:val="20"/>
                <w:lang w:val="bg-BG"/>
              </w:rPr>
              <w:t>МИНИСТЕРСТВО НА ЗЕМЕДЕЛИЕТО И ХРАНИТЕ</w:t>
            </w:r>
          </w:p>
          <w:p w:rsidR="002455DE" w:rsidRPr="00A65363" w:rsidRDefault="002455DE" w:rsidP="005A0281">
            <w:pPr>
              <w:spacing w:after="120"/>
              <w:ind w:left="-540" w:right="-694"/>
              <w:jc w:val="center"/>
              <w:rPr>
                <w:sz w:val="24"/>
                <w:lang w:val="bg-BG"/>
              </w:rPr>
            </w:pPr>
            <w:r w:rsidRPr="00A65363">
              <w:rPr>
                <w:sz w:val="22"/>
                <w:szCs w:val="22"/>
                <w:lang w:val="bg-BG"/>
              </w:rPr>
              <w:t xml:space="preserve">          ИЗПЪЛНИТЕЛНА АГЕНЦИЯ ПО ГОРИТЕ</w:t>
            </w:r>
          </w:p>
          <w:p w:rsidR="002455DE" w:rsidRPr="00A65363" w:rsidRDefault="002455DE" w:rsidP="005A0281">
            <w:pPr>
              <w:jc w:val="center"/>
              <w:rPr>
                <w:b/>
                <w:sz w:val="24"/>
                <w:lang w:val="bg-BG" w:eastAsia="bg-BG"/>
              </w:rPr>
            </w:pPr>
            <w:r w:rsidRPr="007C1586">
              <w:rPr>
                <w:b/>
                <w:szCs w:val="28"/>
                <w:lang w:val="bg-BG" w:eastAsia="bg-BG"/>
              </w:rPr>
              <w:t xml:space="preserve">      </w:t>
            </w:r>
            <w:r>
              <w:rPr>
                <w:b/>
                <w:szCs w:val="28"/>
                <w:lang w:val="bg-BG" w:eastAsia="bg-BG"/>
              </w:rPr>
              <w:t xml:space="preserve">    </w:t>
            </w:r>
            <w:r w:rsidRPr="00A65363">
              <w:rPr>
                <w:b/>
                <w:sz w:val="24"/>
                <w:lang w:val="bg-BG" w:eastAsia="bg-BG"/>
              </w:rPr>
              <w:t>РЕГИОНАЛНА ДИРЕКЦИЯ ПО ГОРИТЕ – СОФИЯ</w:t>
            </w:r>
          </w:p>
          <w:p w:rsidR="002455DE" w:rsidRPr="007C1586" w:rsidRDefault="002455DE" w:rsidP="005A0281">
            <w:pPr>
              <w:rPr>
                <w:color w:val="008000"/>
                <w:sz w:val="16"/>
                <w:szCs w:val="16"/>
                <w:lang w:val="bg-BG" w:eastAsia="bg-BG"/>
              </w:rPr>
            </w:pPr>
          </w:p>
        </w:tc>
      </w:tr>
    </w:tbl>
    <w:p w:rsidR="002455DE" w:rsidRPr="0016493C" w:rsidRDefault="002455DE" w:rsidP="002455DE">
      <w:pPr>
        <w:ind w:left="-567"/>
        <w:rPr>
          <w:b/>
          <w:sz w:val="16"/>
          <w:szCs w:val="16"/>
          <w:lang w:val="bg-BG"/>
        </w:rPr>
      </w:pPr>
      <w:r w:rsidRPr="0016493C">
        <w:rPr>
          <w:sz w:val="20"/>
          <w:szCs w:val="20"/>
          <w:lang w:val="ru-RU"/>
        </w:rPr>
        <w:t xml:space="preserve">  </w:t>
      </w:r>
    </w:p>
    <w:p w:rsidR="002455DE" w:rsidRDefault="002455DE" w:rsidP="002455DE">
      <w:pPr>
        <w:pStyle w:val="a3"/>
        <w:jc w:val="center"/>
        <w:rPr>
          <w:b/>
          <w:sz w:val="22"/>
          <w:szCs w:val="22"/>
          <w:lang w:val="bg-BG"/>
        </w:rPr>
      </w:pPr>
    </w:p>
    <w:p w:rsidR="002455DE" w:rsidRPr="00D375D8" w:rsidRDefault="002455DE" w:rsidP="002455DE">
      <w:pPr>
        <w:pStyle w:val="a3"/>
        <w:jc w:val="center"/>
        <w:rPr>
          <w:b/>
          <w:sz w:val="22"/>
          <w:szCs w:val="22"/>
          <w:lang w:val="bg-BG"/>
        </w:rPr>
      </w:pPr>
      <w:r w:rsidRPr="00D375D8">
        <w:rPr>
          <w:b/>
          <w:sz w:val="22"/>
          <w:szCs w:val="22"/>
          <w:lang w:val="bg-BG"/>
        </w:rPr>
        <w:t>СПИСЪК</w:t>
      </w:r>
    </w:p>
    <w:p w:rsidR="002455DE" w:rsidRPr="00D375D8" w:rsidRDefault="002455DE" w:rsidP="002455DE">
      <w:pPr>
        <w:pStyle w:val="a3"/>
        <w:jc w:val="center"/>
        <w:rPr>
          <w:b/>
          <w:sz w:val="22"/>
          <w:szCs w:val="22"/>
          <w:lang w:val="bg-BG"/>
        </w:rPr>
      </w:pPr>
      <w:r w:rsidRPr="00D375D8">
        <w:rPr>
          <w:b/>
          <w:sz w:val="22"/>
          <w:szCs w:val="22"/>
          <w:lang w:val="bg-BG"/>
        </w:rPr>
        <w:t>НА ДОПУСНАТИТЕ КАНДИДАТИ ДО КОНКУРС</w:t>
      </w:r>
    </w:p>
    <w:p w:rsidR="002455DE" w:rsidRDefault="002455DE" w:rsidP="002455DE">
      <w:pPr>
        <w:jc w:val="center"/>
        <w:rPr>
          <w:b/>
          <w:sz w:val="22"/>
          <w:szCs w:val="22"/>
          <w:lang w:val="bg-BG"/>
        </w:rPr>
      </w:pPr>
      <w:r w:rsidRPr="00D375D8">
        <w:rPr>
          <w:b/>
          <w:sz w:val="22"/>
          <w:szCs w:val="22"/>
          <w:lang w:val="bg-BG"/>
        </w:rPr>
        <w:t xml:space="preserve">ЗА ДЛЪЖНОСТТА </w:t>
      </w:r>
    </w:p>
    <w:p w:rsidR="002455DE" w:rsidRDefault="002455DE" w:rsidP="002455DE">
      <w:pPr>
        <w:pStyle w:val="a3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ФИНАНСОВ КОНТРОЛЬОР </w:t>
      </w:r>
      <w:r w:rsidRPr="00D375D8">
        <w:rPr>
          <w:b/>
          <w:sz w:val="22"/>
          <w:szCs w:val="22"/>
          <w:lang w:val="bg-BG"/>
        </w:rPr>
        <w:t xml:space="preserve"> </w:t>
      </w:r>
    </w:p>
    <w:p w:rsidR="002455DE" w:rsidRPr="00D375D8" w:rsidRDefault="002455DE" w:rsidP="002455DE">
      <w:pPr>
        <w:pStyle w:val="a3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В </w:t>
      </w:r>
      <w:r w:rsidRPr="00D375D8">
        <w:rPr>
          <w:b/>
          <w:sz w:val="22"/>
          <w:szCs w:val="22"/>
          <w:lang w:val="bg-BG"/>
        </w:rPr>
        <w:t>РЕГИОНАЛНА ДИРЕКЦИЯ ПО ГОРИТЕ – СОФИЯ</w:t>
      </w:r>
    </w:p>
    <w:p w:rsidR="002455DE" w:rsidRDefault="002455DE" w:rsidP="002455DE">
      <w:pPr>
        <w:pStyle w:val="a3"/>
        <w:spacing w:line="360" w:lineRule="auto"/>
        <w:ind w:firstLine="851"/>
        <w:jc w:val="center"/>
        <w:rPr>
          <w:b/>
          <w:sz w:val="24"/>
          <w:lang w:val="bg-BG"/>
        </w:rPr>
      </w:pPr>
    </w:p>
    <w:p w:rsidR="00A9372D" w:rsidRDefault="00A9372D" w:rsidP="002455DE">
      <w:pPr>
        <w:pStyle w:val="a3"/>
        <w:spacing w:line="360" w:lineRule="auto"/>
        <w:ind w:firstLine="851"/>
        <w:jc w:val="center"/>
        <w:rPr>
          <w:b/>
          <w:sz w:val="24"/>
          <w:lang w:val="bg-BG"/>
        </w:rPr>
      </w:pPr>
    </w:p>
    <w:p w:rsidR="002455DE" w:rsidRPr="00360296" w:rsidRDefault="002455DE" w:rsidP="002455DE">
      <w:pPr>
        <w:pStyle w:val="a3"/>
        <w:ind w:firstLine="851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 </w:t>
      </w:r>
      <w:r w:rsidRPr="00360296">
        <w:rPr>
          <w:bCs/>
          <w:sz w:val="24"/>
          <w:lang w:val="bg-BG"/>
        </w:rPr>
        <w:t>Конкурсната комисия, конституирана със 3аповед №</w:t>
      </w:r>
      <w:r>
        <w:rPr>
          <w:bCs/>
          <w:sz w:val="24"/>
          <w:lang w:val="bg-BG"/>
        </w:rPr>
        <w:t xml:space="preserve"> РД 05-173/26.04.2017 г. </w:t>
      </w:r>
      <w:r w:rsidRPr="00360296">
        <w:rPr>
          <w:bCs/>
          <w:color w:val="FF0000"/>
          <w:sz w:val="24"/>
          <w:lang w:val="bg-BG"/>
        </w:rPr>
        <w:t xml:space="preserve"> </w:t>
      </w:r>
      <w:r w:rsidRPr="00360296">
        <w:rPr>
          <w:bCs/>
          <w:sz w:val="24"/>
          <w:lang w:val="bg-BG"/>
        </w:rPr>
        <w:t>на Директора на РДГ-</w:t>
      </w:r>
      <w:r>
        <w:rPr>
          <w:bCs/>
          <w:sz w:val="24"/>
          <w:lang w:val="bg-BG"/>
        </w:rPr>
        <w:t xml:space="preserve"> </w:t>
      </w:r>
      <w:r w:rsidRPr="00360296">
        <w:rPr>
          <w:bCs/>
          <w:sz w:val="24"/>
          <w:lang w:val="bg-BG"/>
        </w:rPr>
        <w:t>София, в качеството му на орган по назначаване, реши:</w:t>
      </w:r>
    </w:p>
    <w:p w:rsidR="002455DE" w:rsidRDefault="002455DE" w:rsidP="002455DE">
      <w:pPr>
        <w:pStyle w:val="a3"/>
        <w:ind w:firstLine="851"/>
        <w:jc w:val="both"/>
        <w:rPr>
          <w:bCs/>
          <w:sz w:val="24"/>
          <w:lang w:val="bg-BG"/>
        </w:rPr>
      </w:pPr>
    </w:p>
    <w:p w:rsidR="002455DE" w:rsidRDefault="002455DE" w:rsidP="002455DE">
      <w:pPr>
        <w:pStyle w:val="a3"/>
        <w:ind w:firstLine="851"/>
        <w:jc w:val="both"/>
        <w:rPr>
          <w:bCs/>
          <w:sz w:val="24"/>
          <w:lang w:val="bg-BG"/>
        </w:rPr>
      </w:pPr>
      <w:proofErr w:type="gramStart"/>
      <w:r>
        <w:rPr>
          <w:b/>
          <w:sz w:val="24"/>
        </w:rPr>
        <w:t>I</w:t>
      </w:r>
      <w:r w:rsidRPr="00682EB7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 xml:space="preserve"> </w:t>
      </w:r>
      <w:r w:rsidRPr="00682EB7">
        <w:rPr>
          <w:sz w:val="24"/>
          <w:lang w:val="bg-BG"/>
        </w:rPr>
        <w:t>Допуска</w:t>
      </w:r>
      <w:proofErr w:type="gramEnd"/>
      <w:r w:rsidRPr="00682EB7">
        <w:rPr>
          <w:sz w:val="24"/>
          <w:lang w:val="bg-BG"/>
        </w:rPr>
        <w:t xml:space="preserve"> до конкурс следните кандидати за длъжността:</w:t>
      </w:r>
    </w:p>
    <w:p w:rsidR="002455DE" w:rsidRDefault="002455DE" w:rsidP="002455DE">
      <w:pPr>
        <w:pStyle w:val="a3"/>
        <w:ind w:firstLine="851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-  </w:t>
      </w:r>
      <w:r w:rsidRPr="002455DE">
        <w:rPr>
          <w:b/>
          <w:bCs/>
          <w:sz w:val="24"/>
          <w:lang w:val="bg-BG"/>
        </w:rPr>
        <w:t>Финансов контрольор</w:t>
      </w:r>
      <w:r>
        <w:rPr>
          <w:bCs/>
          <w:sz w:val="24"/>
          <w:lang w:val="bg-BG"/>
        </w:rPr>
        <w:t xml:space="preserve"> в РДГ - София</w:t>
      </w:r>
    </w:p>
    <w:p w:rsidR="002455DE" w:rsidRDefault="002455DE" w:rsidP="002455DE">
      <w:pPr>
        <w:pStyle w:val="a3"/>
        <w:ind w:firstLine="851"/>
        <w:jc w:val="both"/>
        <w:rPr>
          <w:sz w:val="24"/>
          <w:lang w:val="bg-BG"/>
        </w:rPr>
      </w:pPr>
    </w:p>
    <w:tbl>
      <w:tblPr>
        <w:tblW w:w="8444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4"/>
      </w:tblGrid>
      <w:tr w:rsidR="002455DE" w:rsidRPr="008F6976" w:rsidTr="002455DE">
        <w:trPr>
          <w:trHeight w:val="559"/>
        </w:trPr>
        <w:tc>
          <w:tcPr>
            <w:tcW w:w="8444" w:type="dxa"/>
          </w:tcPr>
          <w:p w:rsidR="002455DE" w:rsidRPr="002455DE" w:rsidRDefault="002455DE" w:rsidP="005A0281">
            <w:pPr>
              <w:spacing w:after="240"/>
              <w:rPr>
                <w:sz w:val="24"/>
                <w:lang w:val="bg-BG"/>
              </w:rPr>
            </w:pPr>
            <w:r w:rsidRPr="002455DE">
              <w:rPr>
                <w:sz w:val="24"/>
                <w:lang w:val="bg-BG"/>
              </w:rPr>
              <w:t>1.</w:t>
            </w:r>
            <w:r>
              <w:rPr>
                <w:sz w:val="24"/>
                <w:lang w:val="bg-BG"/>
              </w:rPr>
              <w:t xml:space="preserve"> </w:t>
            </w:r>
            <w:r w:rsidRPr="002455DE">
              <w:rPr>
                <w:sz w:val="24"/>
                <w:lang w:val="bg-BG"/>
              </w:rPr>
              <w:t>Маргарита Димитрова Ценова</w:t>
            </w:r>
          </w:p>
        </w:tc>
      </w:tr>
      <w:tr w:rsidR="002455DE" w:rsidRPr="006E3A98" w:rsidTr="002455DE">
        <w:trPr>
          <w:trHeight w:val="559"/>
        </w:trPr>
        <w:tc>
          <w:tcPr>
            <w:tcW w:w="8444" w:type="dxa"/>
          </w:tcPr>
          <w:p w:rsidR="002455DE" w:rsidRPr="002455DE" w:rsidRDefault="002455DE" w:rsidP="005A0281">
            <w:pPr>
              <w:spacing w:after="240"/>
              <w:rPr>
                <w:sz w:val="24"/>
                <w:lang w:val="bg-BG"/>
              </w:rPr>
            </w:pPr>
            <w:r w:rsidRPr="002455DE">
              <w:rPr>
                <w:sz w:val="24"/>
                <w:lang w:val="bg-BG"/>
              </w:rPr>
              <w:t>2.</w:t>
            </w:r>
            <w:r>
              <w:rPr>
                <w:sz w:val="24"/>
                <w:lang w:val="bg-BG"/>
              </w:rPr>
              <w:t xml:space="preserve"> </w:t>
            </w:r>
            <w:r w:rsidRPr="002455DE">
              <w:rPr>
                <w:sz w:val="24"/>
                <w:lang w:val="bg-BG"/>
              </w:rPr>
              <w:t>Пламен Цонев Желев</w:t>
            </w:r>
          </w:p>
        </w:tc>
      </w:tr>
      <w:tr w:rsidR="002455DE" w:rsidRPr="006E3A98" w:rsidTr="002455DE">
        <w:trPr>
          <w:trHeight w:val="559"/>
        </w:trPr>
        <w:tc>
          <w:tcPr>
            <w:tcW w:w="8444" w:type="dxa"/>
          </w:tcPr>
          <w:p w:rsidR="002455DE" w:rsidRPr="002455DE" w:rsidRDefault="002455DE" w:rsidP="005A0281">
            <w:pPr>
              <w:spacing w:after="240"/>
              <w:rPr>
                <w:sz w:val="24"/>
                <w:lang w:val="bg-BG"/>
              </w:rPr>
            </w:pPr>
            <w:r w:rsidRPr="002455DE">
              <w:rPr>
                <w:sz w:val="24"/>
                <w:lang w:val="bg-BG"/>
              </w:rPr>
              <w:t>3.</w:t>
            </w:r>
            <w:r>
              <w:rPr>
                <w:sz w:val="24"/>
                <w:lang w:val="bg-BG"/>
              </w:rPr>
              <w:t xml:space="preserve"> </w:t>
            </w:r>
            <w:r w:rsidRPr="002455DE">
              <w:rPr>
                <w:sz w:val="24"/>
                <w:lang w:val="bg-BG"/>
              </w:rPr>
              <w:t>Слава Николова Захариева</w:t>
            </w:r>
          </w:p>
        </w:tc>
      </w:tr>
      <w:tr w:rsidR="002455DE" w:rsidRPr="006E3A98" w:rsidTr="002455DE">
        <w:trPr>
          <w:trHeight w:val="559"/>
        </w:trPr>
        <w:tc>
          <w:tcPr>
            <w:tcW w:w="8444" w:type="dxa"/>
          </w:tcPr>
          <w:p w:rsidR="002455DE" w:rsidRPr="002455DE" w:rsidRDefault="002455DE" w:rsidP="005A0281">
            <w:pPr>
              <w:spacing w:after="240"/>
              <w:rPr>
                <w:sz w:val="24"/>
                <w:lang w:val="bg-BG"/>
              </w:rPr>
            </w:pPr>
            <w:r w:rsidRPr="002455DE">
              <w:rPr>
                <w:sz w:val="24"/>
                <w:lang w:val="bg-BG"/>
              </w:rPr>
              <w:t>4.</w:t>
            </w:r>
            <w:r>
              <w:rPr>
                <w:sz w:val="24"/>
                <w:lang w:val="bg-BG"/>
              </w:rPr>
              <w:t xml:space="preserve"> </w:t>
            </w:r>
            <w:r w:rsidRPr="002455DE">
              <w:rPr>
                <w:sz w:val="24"/>
                <w:lang w:val="bg-BG"/>
              </w:rPr>
              <w:t>Ива Иванова Димитрова</w:t>
            </w:r>
          </w:p>
        </w:tc>
      </w:tr>
      <w:tr w:rsidR="002455DE" w:rsidRPr="006E3A98" w:rsidTr="002455DE">
        <w:trPr>
          <w:trHeight w:val="559"/>
        </w:trPr>
        <w:tc>
          <w:tcPr>
            <w:tcW w:w="8444" w:type="dxa"/>
          </w:tcPr>
          <w:p w:rsidR="002455DE" w:rsidRPr="002455DE" w:rsidRDefault="002455DE" w:rsidP="005A0281">
            <w:pPr>
              <w:spacing w:after="240"/>
              <w:rPr>
                <w:sz w:val="24"/>
                <w:lang w:val="bg-BG"/>
              </w:rPr>
            </w:pPr>
            <w:r w:rsidRPr="002455DE">
              <w:rPr>
                <w:sz w:val="24"/>
                <w:lang w:val="bg-BG"/>
              </w:rPr>
              <w:t>5.</w:t>
            </w:r>
            <w:r>
              <w:rPr>
                <w:sz w:val="24"/>
                <w:lang w:val="bg-BG"/>
              </w:rPr>
              <w:t xml:space="preserve"> </w:t>
            </w:r>
            <w:r w:rsidRPr="002455DE">
              <w:rPr>
                <w:sz w:val="24"/>
                <w:lang w:val="bg-BG"/>
              </w:rPr>
              <w:t xml:space="preserve">Илия Димитров </w:t>
            </w:r>
            <w:proofErr w:type="spellStart"/>
            <w:r w:rsidRPr="002455DE">
              <w:rPr>
                <w:sz w:val="24"/>
                <w:lang w:val="bg-BG"/>
              </w:rPr>
              <w:t>Джанев</w:t>
            </w:r>
            <w:proofErr w:type="spellEnd"/>
          </w:p>
        </w:tc>
      </w:tr>
    </w:tbl>
    <w:p w:rsidR="002455DE" w:rsidRDefault="002455DE" w:rsidP="002455DE">
      <w:pPr>
        <w:ind w:right="-648" w:firstLine="540"/>
        <w:rPr>
          <w:b/>
          <w:bCs/>
          <w:sz w:val="24"/>
          <w:lang w:val="ru-RU"/>
        </w:rPr>
      </w:pPr>
    </w:p>
    <w:p w:rsidR="002455DE" w:rsidRDefault="002455DE" w:rsidP="002455DE">
      <w:pPr>
        <w:ind w:right="4" w:firstLine="540"/>
        <w:rPr>
          <w:bCs/>
          <w:sz w:val="24"/>
          <w:lang w:val="bg-BG"/>
        </w:rPr>
      </w:pPr>
      <w:r w:rsidRPr="00682EB7">
        <w:rPr>
          <w:b/>
          <w:bCs/>
          <w:sz w:val="24"/>
          <w:lang w:val="ru-RU"/>
        </w:rPr>
        <w:t xml:space="preserve">     </w:t>
      </w:r>
      <w:r w:rsidRPr="00682EB7">
        <w:rPr>
          <w:b/>
          <w:bCs/>
          <w:sz w:val="24"/>
        </w:rPr>
        <w:t>II</w:t>
      </w:r>
      <w:r w:rsidRPr="00682EB7">
        <w:rPr>
          <w:b/>
          <w:bCs/>
          <w:sz w:val="24"/>
          <w:lang w:val="ru-RU"/>
        </w:rPr>
        <w:t>.</w:t>
      </w:r>
      <w:r w:rsidRPr="00682EB7">
        <w:rPr>
          <w:bCs/>
          <w:sz w:val="24"/>
          <w:lang w:val="ru-RU"/>
        </w:rPr>
        <w:t xml:space="preserve"> </w:t>
      </w:r>
      <w:r w:rsidRPr="00D375D8">
        <w:rPr>
          <w:bCs/>
          <w:sz w:val="24"/>
          <w:lang w:val="bg-BG"/>
        </w:rPr>
        <w:t>Тестът за установяване на професионални умения и знания ще се проведе</w:t>
      </w:r>
      <w:r>
        <w:rPr>
          <w:bCs/>
          <w:sz w:val="24"/>
          <w:lang w:val="bg-BG"/>
        </w:rPr>
        <w:t xml:space="preserve"> на </w:t>
      </w:r>
      <w:proofErr w:type="gramStart"/>
      <w:r>
        <w:rPr>
          <w:bCs/>
          <w:sz w:val="24"/>
          <w:lang w:val="bg-BG"/>
        </w:rPr>
        <w:t>следната  дата</w:t>
      </w:r>
      <w:proofErr w:type="gramEnd"/>
      <w:r>
        <w:rPr>
          <w:bCs/>
          <w:sz w:val="24"/>
          <w:lang w:val="bg-BG"/>
        </w:rPr>
        <w:t>:</w:t>
      </w:r>
    </w:p>
    <w:p w:rsidR="002455DE" w:rsidRPr="00A65363" w:rsidRDefault="002455DE" w:rsidP="002455DE">
      <w:pPr>
        <w:pStyle w:val="a5"/>
        <w:numPr>
          <w:ilvl w:val="0"/>
          <w:numId w:val="2"/>
        </w:numPr>
        <w:ind w:right="-426"/>
        <w:rPr>
          <w:sz w:val="24"/>
          <w:lang w:val="bg-BG"/>
        </w:rPr>
      </w:pPr>
      <w:r w:rsidRPr="002455DE">
        <w:rPr>
          <w:bCs/>
          <w:sz w:val="24"/>
          <w:lang w:val="bg-BG"/>
        </w:rPr>
        <w:t>Финансов контрольор</w:t>
      </w:r>
      <w:r>
        <w:rPr>
          <w:bCs/>
          <w:sz w:val="24"/>
          <w:lang w:val="bg-BG"/>
        </w:rPr>
        <w:t xml:space="preserve"> в РДГ - София</w:t>
      </w:r>
      <w:r w:rsidRPr="00A65363">
        <w:rPr>
          <w:sz w:val="24"/>
          <w:lang w:val="bg-BG"/>
        </w:rPr>
        <w:t xml:space="preserve"> на</w:t>
      </w:r>
      <w:r>
        <w:rPr>
          <w:sz w:val="24"/>
          <w:lang w:val="bg-BG"/>
        </w:rPr>
        <w:t xml:space="preserve">: </w:t>
      </w:r>
      <w:r w:rsidRPr="00A65363">
        <w:rPr>
          <w:b/>
          <w:sz w:val="24"/>
          <w:lang w:val="bg-BG"/>
        </w:rPr>
        <w:t xml:space="preserve"> </w:t>
      </w:r>
      <w:r w:rsidRPr="00A65363">
        <w:rPr>
          <w:b/>
          <w:sz w:val="24"/>
          <w:u w:val="single"/>
          <w:lang w:val="bg-BG"/>
        </w:rPr>
        <w:t>1</w:t>
      </w:r>
      <w:r>
        <w:rPr>
          <w:b/>
          <w:sz w:val="24"/>
          <w:u w:val="single"/>
          <w:lang w:val="bg-BG"/>
        </w:rPr>
        <w:t>1</w:t>
      </w:r>
      <w:r w:rsidRPr="00A65363">
        <w:rPr>
          <w:b/>
          <w:sz w:val="24"/>
          <w:u w:val="single"/>
          <w:lang w:val="bg-BG"/>
        </w:rPr>
        <w:t>.0</w:t>
      </w:r>
      <w:r>
        <w:rPr>
          <w:b/>
          <w:sz w:val="24"/>
          <w:u w:val="single"/>
          <w:lang w:val="bg-BG"/>
        </w:rPr>
        <w:t>5</w:t>
      </w:r>
      <w:r w:rsidRPr="00A65363">
        <w:rPr>
          <w:b/>
          <w:sz w:val="24"/>
          <w:u w:val="single"/>
          <w:lang w:val="bg-BG"/>
        </w:rPr>
        <w:t>.201</w:t>
      </w:r>
      <w:r>
        <w:rPr>
          <w:b/>
          <w:sz w:val="24"/>
          <w:u w:val="single"/>
          <w:lang w:val="bg-BG"/>
        </w:rPr>
        <w:t>7</w:t>
      </w:r>
      <w:r w:rsidRPr="00A65363">
        <w:rPr>
          <w:b/>
          <w:sz w:val="24"/>
          <w:u w:val="single"/>
          <w:lang w:val="bg-BG"/>
        </w:rPr>
        <w:t xml:space="preserve"> г.</w:t>
      </w:r>
      <w:r w:rsidRPr="00A65363">
        <w:rPr>
          <w:sz w:val="24"/>
          <w:u w:val="single"/>
          <w:lang w:val="bg-BG"/>
        </w:rPr>
        <w:t xml:space="preserve"> </w:t>
      </w:r>
      <w:r>
        <w:rPr>
          <w:sz w:val="24"/>
          <w:u w:val="single"/>
          <w:lang w:val="bg-BG"/>
        </w:rPr>
        <w:t xml:space="preserve"> </w:t>
      </w:r>
      <w:r w:rsidRPr="00A65363">
        <w:rPr>
          <w:sz w:val="24"/>
          <w:u w:val="single"/>
          <w:lang w:val="bg-BG"/>
        </w:rPr>
        <w:t xml:space="preserve">от  </w:t>
      </w:r>
      <w:r w:rsidRPr="00A65363">
        <w:rPr>
          <w:b/>
          <w:sz w:val="24"/>
          <w:u w:val="single"/>
          <w:lang w:val="bg-BG"/>
        </w:rPr>
        <w:t>10.00</w:t>
      </w:r>
      <w:r w:rsidRPr="00A65363">
        <w:rPr>
          <w:sz w:val="24"/>
          <w:lang w:val="bg-BG"/>
        </w:rPr>
        <w:t xml:space="preserve"> часа</w:t>
      </w:r>
      <w:r>
        <w:rPr>
          <w:sz w:val="24"/>
          <w:lang w:val="bg-BG"/>
        </w:rPr>
        <w:t xml:space="preserve"> </w:t>
      </w:r>
      <w:r w:rsidRPr="00A65363">
        <w:rPr>
          <w:sz w:val="24"/>
          <w:lang w:val="bg-BG"/>
        </w:rPr>
        <w:t xml:space="preserve"> в сградата на Регионална дирекция по горите - София, гр. София, ул. „Аксаков” № 14, ет. 2 тел. за справки</w:t>
      </w:r>
      <w:r>
        <w:rPr>
          <w:sz w:val="24"/>
          <w:lang w:val="bg-BG"/>
        </w:rPr>
        <w:t xml:space="preserve"> </w:t>
      </w:r>
      <w:r w:rsidRPr="00A65363">
        <w:rPr>
          <w:sz w:val="24"/>
          <w:lang w:val="bg-BG"/>
        </w:rPr>
        <w:t xml:space="preserve"> 02/ 9870052.</w:t>
      </w:r>
    </w:p>
    <w:p w:rsidR="002455DE" w:rsidRPr="00B35615" w:rsidRDefault="002455DE" w:rsidP="002455DE">
      <w:pPr>
        <w:pStyle w:val="a3"/>
        <w:ind w:firstLine="851"/>
        <w:jc w:val="both"/>
        <w:rPr>
          <w:bCs/>
          <w:sz w:val="24"/>
          <w:lang w:val="bg-BG"/>
        </w:rPr>
      </w:pPr>
      <w:r w:rsidRPr="00E74547">
        <w:rPr>
          <w:b/>
          <w:sz w:val="24"/>
        </w:rPr>
        <w:t>I</w:t>
      </w:r>
      <w:r>
        <w:rPr>
          <w:b/>
          <w:sz w:val="24"/>
        </w:rPr>
        <w:t>II</w:t>
      </w:r>
      <w:r w:rsidRPr="00E74547">
        <w:rPr>
          <w:sz w:val="24"/>
          <w:lang w:val="ru-RU"/>
        </w:rPr>
        <w:t xml:space="preserve">. </w:t>
      </w:r>
      <w:r w:rsidRPr="00B35615">
        <w:rPr>
          <w:sz w:val="24"/>
          <w:lang w:val="bg-BG"/>
        </w:rPr>
        <w:t>Интервюто-събеседване с успешно издържалите теста кандидати, ще се проведе на същата дата и място, за което същите ще бъдат уведомени писмено.</w:t>
      </w:r>
    </w:p>
    <w:p w:rsidR="002455DE" w:rsidRDefault="002455DE" w:rsidP="002455DE">
      <w:pPr>
        <w:pStyle w:val="a3"/>
        <w:ind w:firstLine="851"/>
        <w:jc w:val="both"/>
        <w:rPr>
          <w:b/>
          <w:bCs/>
          <w:sz w:val="24"/>
          <w:lang w:val="bg-BG"/>
        </w:rPr>
      </w:pPr>
    </w:p>
    <w:p w:rsidR="002455DE" w:rsidRPr="00E74547" w:rsidRDefault="002455DE" w:rsidP="002455DE">
      <w:pPr>
        <w:pStyle w:val="a3"/>
        <w:ind w:firstLine="851"/>
        <w:jc w:val="both"/>
        <w:rPr>
          <w:bCs/>
          <w:sz w:val="24"/>
          <w:lang w:val="bg-BG"/>
        </w:rPr>
      </w:pPr>
      <w:r>
        <w:rPr>
          <w:b/>
          <w:bCs/>
          <w:sz w:val="24"/>
        </w:rPr>
        <w:t>IV</w:t>
      </w:r>
      <w:r w:rsidRPr="00E74547">
        <w:rPr>
          <w:b/>
          <w:bCs/>
          <w:sz w:val="24"/>
          <w:lang w:val="ru-RU"/>
        </w:rPr>
        <w:t xml:space="preserve">. </w:t>
      </w:r>
      <w:r w:rsidRPr="00E74547">
        <w:rPr>
          <w:bCs/>
          <w:sz w:val="24"/>
          <w:lang w:val="bg-BG"/>
        </w:rPr>
        <w:t>Информационни източници, които могат да се ползват при подготовката за теста:</w:t>
      </w:r>
    </w:p>
    <w:p w:rsidR="00B746F6" w:rsidRPr="001F3446" w:rsidRDefault="00B746F6" w:rsidP="00B746F6">
      <w:pPr>
        <w:pStyle w:val="a5"/>
        <w:numPr>
          <w:ilvl w:val="1"/>
          <w:numId w:val="4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Устройствения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РДГ</w:t>
      </w:r>
    </w:p>
    <w:p w:rsidR="00B746F6" w:rsidRDefault="00B746F6" w:rsidP="00B746F6">
      <w:pPr>
        <w:pStyle w:val="a5"/>
        <w:numPr>
          <w:ilvl w:val="1"/>
          <w:numId w:val="4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финансовото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контрол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публичния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сектор</w:t>
      </w:r>
      <w:proofErr w:type="spellEnd"/>
    </w:p>
    <w:p w:rsidR="00B746F6" w:rsidRDefault="00B746F6" w:rsidP="00B746F6">
      <w:pPr>
        <w:pStyle w:val="a5"/>
        <w:numPr>
          <w:ilvl w:val="1"/>
          <w:numId w:val="4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държавния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служител</w:t>
      </w:r>
      <w:proofErr w:type="spellEnd"/>
    </w:p>
    <w:p w:rsidR="00B746F6" w:rsidRDefault="00B746F6" w:rsidP="00B746F6">
      <w:pPr>
        <w:pStyle w:val="a5"/>
        <w:numPr>
          <w:ilvl w:val="1"/>
          <w:numId w:val="4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счетоводството</w:t>
      </w:r>
      <w:proofErr w:type="spellEnd"/>
    </w:p>
    <w:p w:rsidR="00B746F6" w:rsidRDefault="00B746F6" w:rsidP="00B746F6">
      <w:pPr>
        <w:pStyle w:val="a5"/>
        <w:numPr>
          <w:ilvl w:val="1"/>
          <w:numId w:val="4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обществени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поръчки</w:t>
      </w:r>
      <w:proofErr w:type="spellEnd"/>
    </w:p>
    <w:p w:rsidR="00B746F6" w:rsidRPr="00B503EE" w:rsidRDefault="00B746F6" w:rsidP="00B746F6">
      <w:pPr>
        <w:pStyle w:val="a5"/>
        <w:numPr>
          <w:ilvl w:val="1"/>
          <w:numId w:val="4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Работа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специализиран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счетоводен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продукт</w:t>
      </w:r>
      <w:proofErr w:type="spellEnd"/>
    </w:p>
    <w:p w:rsidR="002455DE" w:rsidRPr="00D375D8" w:rsidRDefault="002455DE" w:rsidP="002455DE">
      <w:pPr>
        <w:pStyle w:val="a3"/>
        <w:ind w:left="644"/>
        <w:rPr>
          <w:sz w:val="24"/>
          <w:lang w:val="bg-BG"/>
        </w:rPr>
      </w:pPr>
    </w:p>
    <w:p w:rsidR="002455DE" w:rsidRPr="00D375D8" w:rsidRDefault="002455DE" w:rsidP="002455DE">
      <w:pPr>
        <w:pStyle w:val="a3"/>
        <w:rPr>
          <w:sz w:val="24"/>
          <w:lang w:val="bg-BG"/>
        </w:rPr>
      </w:pPr>
    </w:p>
    <w:p w:rsidR="002455DE" w:rsidRDefault="002455DE" w:rsidP="002455DE">
      <w:pPr>
        <w:pStyle w:val="a3"/>
        <w:ind w:firstLine="851"/>
        <w:rPr>
          <w:b/>
          <w:sz w:val="24"/>
          <w:lang w:val="bg-BG"/>
        </w:rPr>
      </w:pPr>
    </w:p>
    <w:p w:rsidR="00B746F6" w:rsidRDefault="00B746F6" w:rsidP="002455DE">
      <w:pPr>
        <w:pStyle w:val="a3"/>
        <w:ind w:firstLine="851"/>
        <w:rPr>
          <w:b/>
          <w:sz w:val="24"/>
          <w:lang w:val="bg-BG"/>
        </w:rPr>
      </w:pPr>
    </w:p>
    <w:p w:rsidR="002455DE" w:rsidRDefault="002455DE" w:rsidP="002455DE">
      <w:pPr>
        <w:pStyle w:val="a3"/>
        <w:rPr>
          <w:sz w:val="24"/>
          <w:lang w:val="bg-BG"/>
        </w:rPr>
      </w:pPr>
      <w:r w:rsidRPr="0016493C">
        <w:rPr>
          <w:sz w:val="24"/>
          <w:lang w:val="bg-BG"/>
        </w:rPr>
        <w:t>Председател на конкурсната комисия:</w:t>
      </w:r>
    </w:p>
    <w:p w:rsidR="002455DE" w:rsidRPr="0016493C" w:rsidRDefault="002455DE" w:rsidP="002455DE">
      <w:pPr>
        <w:pStyle w:val="a3"/>
        <w:rPr>
          <w:sz w:val="24"/>
          <w:lang w:val="bg-BG"/>
        </w:rPr>
      </w:pPr>
      <w:r>
        <w:rPr>
          <w:sz w:val="24"/>
          <w:lang w:val="bg-BG"/>
        </w:rPr>
        <w:t>инж. Стоян Тошев</w:t>
      </w:r>
    </w:p>
    <w:p w:rsidR="002455DE" w:rsidRPr="0016493C" w:rsidRDefault="002455DE" w:rsidP="002455DE">
      <w:pPr>
        <w:pStyle w:val="a3"/>
        <w:rPr>
          <w:b/>
          <w:caps/>
          <w:sz w:val="24"/>
          <w:lang w:val="bg-BG"/>
        </w:rPr>
      </w:pPr>
      <w:r w:rsidRPr="0016493C">
        <w:rPr>
          <w:sz w:val="24"/>
          <w:lang w:val="bg-BG"/>
        </w:rPr>
        <w:t>/зам.</w:t>
      </w:r>
      <w:r>
        <w:rPr>
          <w:sz w:val="24"/>
          <w:lang w:val="bg-BG"/>
        </w:rPr>
        <w:t xml:space="preserve">- директор на РДГ- </w:t>
      </w:r>
      <w:r w:rsidRPr="0016493C">
        <w:rPr>
          <w:sz w:val="24"/>
          <w:lang w:val="bg-BG"/>
        </w:rPr>
        <w:t>София/</w:t>
      </w:r>
    </w:p>
    <w:sectPr w:rsidR="002455DE" w:rsidRPr="0016493C" w:rsidSect="002455D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5FB"/>
    <w:multiLevelType w:val="hybridMultilevel"/>
    <w:tmpl w:val="C80AD902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3A4D8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9241F3"/>
    <w:multiLevelType w:val="hybridMultilevel"/>
    <w:tmpl w:val="85FCAE48"/>
    <w:lvl w:ilvl="0" w:tplc="3C68C3F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DFF4E6A"/>
    <w:multiLevelType w:val="hybridMultilevel"/>
    <w:tmpl w:val="065AFAEA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452232"/>
    <w:multiLevelType w:val="hybridMultilevel"/>
    <w:tmpl w:val="CD8C0D16"/>
    <w:lvl w:ilvl="0" w:tplc="6E9245FE">
      <w:start w:val="1"/>
      <w:numFmt w:val="decimal"/>
      <w:lvlText w:val="%1."/>
      <w:lvlJc w:val="left"/>
      <w:pPr>
        <w:ind w:left="11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5DE"/>
    <w:rsid w:val="002455DE"/>
    <w:rsid w:val="00532E3F"/>
    <w:rsid w:val="0057073A"/>
    <w:rsid w:val="00A9372D"/>
    <w:rsid w:val="00B746F6"/>
    <w:rsid w:val="00F30E7D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DE"/>
    <w:pPr>
      <w:spacing w:after="0" w:line="240" w:lineRule="auto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55DE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455DE"/>
    <w:rPr>
      <w:rFonts w:eastAsia="Times New Roman"/>
      <w:sz w:val="28"/>
      <w:szCs w:val="24"/>
    </w:rPr>
  </w:style>
  <w:style w:type="paragraph" w:styleId="a5">
    <w:name w:val="List Paragraph"/>
    <w:basedOn w:val="a"/>
    <w:uiPriority w:val="99"/>
    <w:qFormat/>
    <w:rsid w:val="00245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5</cp:revision>
  <cp:lastPrinted>2017-04-27T10:54:00Z</cp:lastPrinted>
  <dcterms:created xsi:type="dcterms:W3CDTF">2017-04-27T10:46:00Z</dcterms:created>
  <dcterms:modified xsi:type="dcterms:W3CDTF">2017-04-27T10:55:00Z</dcterms:modified>
</cp:coreProperties>
</file>